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E2" w:rsidRDefault="000F38E2" w:rsidP="000F38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социальной антикоррупционной рекламы «Вместе против коррупции!»</w:t>
      </w:r>
    </w:p>
    <w:p w:rsidR="000F38E2" w:rsidRPr="000F38E2" w:rsidRDefault="000F38E2" w:rsidP="000F38E2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tab/>
      </w:r>
      <w:r w:rsidRPr="000F38E2">
        <w:rPr>
          <w:rStyle w:val="a7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Органами прокуратуры Российской Федерации особое внимание уделяется участию молодежи, институтов гражданского общества в антикоррупционном правовом просвещении, являющимся действенным инструментом профилактики коррупции.</w:t>
      </w:r>
    </w:p>
    <w:p w:rsidR="000F38E2" w:rsidRDefault="000F38E2" w:rsidP="000F38E2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F38E2">
        <w:rPr>
          <w:rStyle w:val="a7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  <w:t>В 2020 году Генеральная прокуратура Российской Федерации выступает организатором Международного молодежного конкурса социальной антикоррупционной рекламы «Вместе против коррупции!» для молодежи из всех государств мира.</w:t>
      </w:r>
    </w:p>
    <w:p w:rsidR="000F38E2" w:rsidRDefault="000F38E2" w:rsidP="000F38E2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F38E2">
        <w:rPr>
          <w:rStyle w:val="a7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К участию в конкурсе приглашаются молодые люди в возрасте от 14 до 35 лет, которым предлагается подготовить конкурсные работы на тему «Вместе против коррупции!».</w:t>
      </w:r>
    </w:p>
    <w:p w:rsidR="000F38E2" w:rsidRDefault="000F38E2" w:rsidP="000F38E2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F38E2">
        <w:rPr>
          <w:rStyle w:val="a7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Прием работ осуществля</w:t>
      </w:r>
      <w:r>
        <w:rPr>
          <w:rStyle w:val="a7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ет</w:t>
      </w:r>
      <w:r w:rsidRPr="000F38E2">
        <w:rPr>
          <w:rStyle w:val="a7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ся с 1 мая по 1 октября 2020 г</w:t>
      </w:r>
      <w:r>
        <w:rPr>
          <w:rStyle w:val="a7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ода</w:t>
      </w:r>
      <w:r w:rsidRPr="000F38E2">
        <w:rPr>
          <w:rStyle w:val="a7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на официальном сайте конкурса </w:t>
      </w:r>
      <w:hyperlink r:id="rId5" w:history="1">
        <w:r w:rsidRPr="000F38E2">
          <w:rPr>
            <w:rStyle w:val="a7"/>
            <w:rFonts w:ascii="Times New Roman" w:hAnsi="Times New Roman" w:cs="Times New Roman"/>
            <w:b w:val="0"/>
            <w:i w:val="0"/>
            <w:color w:val="auto"/>
            <w:sz w:val="28"/>
            <w:szCs w:val="28"/>
          </w:rPr>
          <w:t>www.anticorruption.life</w:t>
        </w:r>
      </w:hyperlink>
      <w:r w:rsidRPr="000F38E2">
        <w:rPr>
          <w:rStyle w:val="a7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 в двух номинациях – «Лучший плакат» и «Лучший видеоролик».</w:t>
      </w:r>
    </w:p>
    <w:p w:rsidR="000F38E2" w:rsidRDefault="000F38E2" w:rsidP="000F38E2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F38E2">
        <w:rPr>
          <w:rStyle w:val="a7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p w:rsidR="000F38E2" w:rsidRDefault="000F38E2" w:rsidP="000F38E2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F38E2">
        <w:rPr>
          <w:rStyle w:val="a7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Правила проведения международного конкурса доступны на сайте конкурса</w:t>
      </w:r>
      <w:r>
        <w:rPr>
          <w:rStyle w:val="a7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hyperlink r:id="rId6" w:history="1">
        <w:r w:rsidRPr="000F38E2">
          <w:rPr>
            <w:rStyle w:val="a7"/>
            <w:rFonts w:ascii="Times New Roman" w:hAnsi="Times New Roman" w:cs="Times New Roman"/>
            <w:b w:val="0"/>
            <w:i w:val="0"/>
            <w:color w:val="auto"/>
            <w:sz w:val="28"/>
            <w:szCs w:val="28"/>
          </w:rPr>
          <w:t>www.anticorruption.life</w:t>
        </w:r>
      </w:hyperlink>
    </w:p>
    <w:p w:rsidR="000F38E2" w:rsidRDefault="000F38E2" w:rsidP="000F38E2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0F38E2" w:rsidRPr="000F38E2" w:rsidRDefault="000F38E2" w:rsidP="000F38E2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прокуратура Викуловского района</w:t>
      </w:r>
      <w:bookmarkStart w:id="0" w:name="_GoBack"/>
      <w:bookmarkEnd w:id="0"/>
    </w:p>
    <w:sectPr w:rsidR="000F38E2" w:rsidRPr="000F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E2"/>
    <w:rsid w:val="000F38E2"/>
    <w:rsid w:val="009155A5"/>
    <w:rsid w:val="00D9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F3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F38E2"/>
  </w:style>
  <w:style w:type="character" w:styleId="a5">
    <w:name w:val="Strong"/>
    <w:basedOn w:val="a0"/>
    <w:uiPriority w:val="22"/>
    <w:qFormat/>
    <w:rsid w:val="000F38E2"/>
    <w:rPr>
      <w:b/>
      <w:bCs/>
    </w:rPr>
  </w:style>
  <w:style w:type="character" w:customStyle="1" w:styleId="apple-converted-space">
    <w:name w:val="apple-converted-space"/>
    <w:basedOn w:val="a0"/>
    <w:rsid w:val="000F38E2"/>
  </w:style>
  <w:style w:type="character" w:styleId="a6">
    <w:name w:val="Hyperlink"/>
    <w:basedOn w:val="a0"/>
    <w:uiPriority w:val="99"/>
    <w:semiHidden/>
    <w:unhideWhenUsed/>
    <w:rsid w:val="000F38E2"/>
    <w:rPr>
      <w:color w:val="0000FF"/>
      <w:u w:val="single"/>
    </w:rPr>
  </w:style>
  <w:style w:type="character" w:styleId="a7">
    <w:name w:val="Intense Emphasis"/>
    <w:basedOn w:val="a0"/>
    <w:uiPriority w:val="21"/>
    <w:qFormat/>
    <w:rsid w:val="000F38E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F3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F38E2"/>
  </w:style>
  <w:style w:type="character" w:styleId="a5">
    <w:name w:val="Strong"/>
    <w:basedOn w:val="a0"/>
    <w:uiPriority w:val="22"/>
    <w:qFormat/>
    <w:rsid w:val="000F38E2"/>
    <w:rPr>
      <w:b/>
      <w:bCs/>
    </w:rPr>
  </w:style>
  <w:style w:type="character" w:customStyle="1" w:styleId="apple-converted-space">
    <w:name w:val="apple-converted-space"/>
    <w:basedOn w:val="a0"/>
    <w:rsid w:val="000F38E2"/>
  </w:style>
  <w:style w:type="character" w:styleId="a6">
    <w:name w:val="Hyperlink"/>
    <w:basedOn w:val="a0"/>
    <w:uiPriority w:val="99"/>
    <w:semiHidden/>
    <w:unhideWhenUsed/>
    <w:rsid w:val="000F38E2"/>
    <w:rPr>
      <w:color w:val="0000FF"/>
      <w:u w:val="single"/>
    </w:rPr>
  </w:style>
  <w:style w:type="character" w:styleId="a7">
    <w:name w:val="Intense Emphasis"/>
    <w:basedOn w:val="a0"/>
    <w:uiPriority w:val="21"/>
    <w:qFormat/>
    <w:rsid w:val="000F38E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ticorruption.life/" TargetMode="External"/><Relationship Id="rId5" Type="http://schemas.openxmlformats.org/officeDocument/2006/relationships/hyperlink" Target="http://www.anticorruption.li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Шихов</dc:creator>
  <cp:keywords/>
  <dc:description/>
  <cp:lastModifiedBy>Шихов</cp:lastModifiedBy>
  <cp:revision>1</cp:revision>
  <cp:lastPrinted>2020-06-28T07:34:00Z</cp:lastPrinted>
  <dcterms:created xsi:type="dcterms:W3CDTF">2020-06-28T07:27:00Z</dcterms:created>
  <dcterms:modified xsi:type="dcterms:W3CDTF">2020-06-28T07:34:00Z</dcterms:modified>
</cp:coreProperties>
</file>