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F77A" w14:textId="77777777" w:rsidR="007B41DC" w:rsidRDefault="007B41DC" w:rsidP="007B41DC">
      <w:r>
        <w:t xml:space="preserve">У 11 жителей Нижнетавдинского района при проведении флюорографии выявлены злокачественные новообразования органов дыхания. Средний возраст пациентов с подобной патологией- 60-65 лет. Как правило, это заядлые курильщики. Выявляется онкология и у тех, кто однажды бросил эту пагубную привычку, но она оставила свой след на здоровье человека. </w:t>
      </w:r>
    </w:p>
    <w:p w14:paraId="7A6EEC11" w14:textId="77777777" w:rsidR="007B41DC" w:rsidRDefault="007B41DC" w:rsidP="007B41DC">
      <w:r>
        <w:t xml:space="preserve">Так, 61- летний житель района, в прошлом заядлый курильщик, ничего не подозревая, пришел на ежегодное флюорографическое обследование. При чтении снимков врач-рентгенолог заподозрил неладное. Мужчину направили на компьютерную томографию, где и подтвердился рак легкого.  Болезнь обнаружена на второй, ранней стадии развития. </w:t>
      </w:r>
    </w:p>
    <w:p w14:paraId="0C6345D6" w14:textId="77777777" w:rsidR="007B41DC" w:rsidRDefault="007B41DC" w:rsidP="007B41DC">
      <w:r>
        <w:t>По словам врача-онколога областной больницы №15 (</w:t>
      </w:r>
      <w:proofErr w:type="spellStart"/>
      <w:r>
        <w:t>с.Нижняя</w:t>
      </w:r>
      <w:proofErr w:type="spellEnd"/>
      <w:r>
        <w:t xml:space="preserve"> Тавда) </w:t>
      </w:r>
      <w:proofErr w:type="spellStart"/>
      <w:r>
        <w:t>Исманат</w:t>
      </w:r>
      <w:proofErr w:type="spellEnd"/>
      <w:r>
        <w:t xml:space="preserve"> </w:t>
      </w:r>
      <w:proofErr w:type="spellStart"/>
      <w:r>
        <w:t>Асхабовой</w:t>
      </w:r>
      <w:proofErr w:type="spellEnd"/>
      <w:r>
        <w:t>, история лечения данного пациента началась в июле 2022 года. И только в середине января 2023 года больной вернулся в строй, на свою работу. За это время пациент прошел консервативное и оперативное лечение. У него была удалена часть легкого. Сейчас ему нужно будет обследоваться с особой периодичностью. Первый год он будет наблюдаться и проходить КТ-обследование с контрастированием раз в три месяца. На следующий год, при отсутствии отрицательной динамики, необходимо обращаться к врачам раз в полгода. На 3 год и в последующие годы, до конца жизни, 1 раз в год</w:t>
      </w:r>
    </w:p>
    <w:p w14:paraId="16847C1D" w14:textId="7296820D" w:rsidR="00997974" w:rsidRDefault="007B41DC" w:rsidP="007B41DC">
      <w:r>
        <w:t>«Сейчас пациент жалоб не предъявляет. Лишь при физической нагрузке отмечаются небольшие покалывания и тянущие боли в области рубца, -рассказывает доктор. - Важно, что болезнь была обнаружена вовремя, в незапущенной форме. Так, в 2022 году из 99 новых случаев онкологии, выявленных у жителей Нижнетавдинского района, 37 были выявлены на последней стадии, когда уже пациенты сложно помочь. Поэтому необходимо своевременно, каждый год, проходить профосмотры, в том числе и флюорографию.</w:t>
      </w:r>
      <w:r>
        <w:rPr>
          <w:noProof/>
        </w:rPr>
        <w:drawing>
          <wp:inline distT="0" distB="0" distL="0" distR="0" wp14:anchorId="7A67275A" wp14:editId="3EE85876">
            <wp:extent cx="5934075" cy="445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74"/>
    <w:rsid w:val="007B41DC"/>
    <w:rsid w:val="009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AE1BB-34D2-4185-AD53-8EB3C12D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Профилактика7</dc:creator>
  <cp:keywords/>
  <dc:description/>
  <cp:lastModifiedBy>Профилактика7</cp:lastModifiedBy>
  <cp:revision>3</cp:revision>
  <dcterms:created xsi:type="dcterms:W3CDTF">2023-02-02T04:35:00Z</dcterms:created>
  <dcterms:modified xsi:type="dcterms:W3CDTF">2023-02-02T04:39:00Z</dcterms:modified>
</cp:coreProperties>
</file>